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FE3" w:rsidRPr="00B2575B" w:rsidRDefault="00350FFD" w:rsidP="00D33FF9">
      <w:pPr>
        <w:jc w:val="center"/>
        <w:rPr>
          <w:b/>
          <w:spacing w:val="-20"/>
          <w:sz w:val="80"/>
          <w:szCs w:val="80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-203200</wp:posOffset>
            </wp:positionV>
            <wp:extent cx="914400" cy="914400"/>
            <wp:effectExtent l="19050" t="0" r="0" b="0"/>
            <wp:wrapNone/>
            <wp:docPr id="2" name="Рисунок 2" descr="ка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ск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5DFC" w:rsidRPr="00821817">
        <w:rPr>
          <w:b/>
          <w:spacing w:val="-20"/>
          <w:sz w:val="96"/>
          <w:szCs w:val="96"/>
        </w:rPr>
        <w:t xml:space="preserve">         </w:t>
      </w:r>
      <w:r w:rsidR="00821817" w:rsidRPr="00B2575B">
        <w:rPr>
          <w:b/>
          <w:spacing w:val="-20"/>
          <w:sz w:val="80"/>
          <w:szCs w:val="80"/>
        </w:rPr>
        <w:t>С</w:t>
      </w:r>
      <w:r w:rsidR="00E7288D" w:rsidRPr="00B2575B">
        <w:rPr>
          <w:b/>
          <w:spacing w:val="-20"/>
          <w:sz w:val="80"/>
          <w:szCs w:val="80"/>
        </w:rPr>
        <w:t>лужба 101 сообщает</w:t>
      </w:r>
    </w:p>
    <w:p w:rsidR="000071F7" w:rsidRPr="00821817" w:rsidRDefault="000071F7" w:rsidP="00D33FF9">
      <w:pPr>
        <w:jc w:val="center"/>
        <w:rPr>
          <w:b/>
          <w:spacing w:val="-20"/>
          <w:sz w:val="16"/>
          <w:szCs w:val="16"/>
        </w:rPr>
      </w:pPr>
    </w:p>
    <w:p w:rsidR="001B3597" w:rsidRDefault="00350FFD" w:rsidP="001B3597">
      <w:pPr>
        <w:ind w:right="-28" w:firstLine="601"/>
        <w:jc w:val="both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-359410</wp:posOffset>
            </wp:positionH>
            <wp:positionV relativeFrom="paragraph">
              <wp:posOffset>484505</wp:posOffset>
            </wp:positionV>
            <wp:extent cx="4354195" cy="2454910"/>
            <wp:effectExtent l="19050" t="0" r="8255" b="0"/>
            <wp:wrapThrough wrapText="bothSides">
              <wp:wrapPolygon edited="0">
                <wp:start x="-95" y="0"/>
                <wp:lineTo x="-95" y="21455"/>
                <wp:lineTo x="21641" y="21455"/>
                <wp:lineTo x="21641" y="0"/>
                <wp:lineTo x="-95" y="0"/>
              </wp:wrapPolygon>
            </wp:wrapThrough>
            <wp:docPr id="17" name="Рисунок 17" descr="bez_imeni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ez_imeni_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4195" cy="2454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3597">
        <w:rPr>
          <w:sz w:val="36"/>
          <w:szCs w:val="36"/>
        </w:rPr>
        <w:t xml:space="preserve">С начала года в Лидском районе произошло </w:t>
      </w:r>
      <w:r w:rsidR="001B3597">
        <w:rPr>
          <w:b/>
          <w:sz w:val="36"/>
          <w:szCs w:val="36"/>
        </w:rPr>
        <w:t>54 пожара</w:t>
      </w:r>
      <w:r w:rsidR="001B3597">
        <w:rPr>
          <w:b/>
          <w:sz w:val="36"/>
          <w:szCs w:val="36"/>
          <w:lang w:val="be-BY"/>
        </w:rPr>
        <w:t>,</w:t>
      </w:r>
      <w:r w:rsidR="001B3597">
        <w:rPr>
          <w:b/>
          <w:sz w:val="36"/>
          <w:szCs w:val="36"/>
        </w:rPr>
        <w:t xml:space="preserve">  </w:t>
      </w:r>
      <w:r w:rsidR="001B3597">
        <w:rPr>
          <w:sz w:val="36"/>
          <w:szCs w:val="36"/>
        </w:rPr>
        <w:t>в огне которых погибли</w:t>
      </w:r>
      <w:r w:rsidR="001B3597">
        <w:rPr>
          <w:b/>
          <w:sz w:val="36"/>
          <w:szCs w:val="36"/>
        </w:rPr>
        <w:t xml:space="preserve"> 7</w:t>
      </w:r>
      <w:r w:rsidR="001B3597">
        <w:rPr>
          <w:sz w:val="36"/>
          <w:szCs w:val="36"/>
        </w:rPr>
        <w:t xml:space="preserve"> человек.</w:t>
      </w:r>
    </w:p>
    <w:p w:rsidR="001B3597" w:rsidRDefault="001B3597" w:rsidP="001B3597">
      <w:pPr>
        <w:ind w:right="-28" w:firstLine="601"/>
        <w:jc w:val="both"/>
        <w:rPr>
          <w:b/>
          <w:sz w:val="36"/>
          <w:szCs w:val="36"/>
        </w:rPr>
      </w:pPr>
    </w:p>
    <w:p w:rsidR="001B3597" w:rsidRPr="001B3597" w:rsidRDefault="001B3597" w:rsidP="001B3597">
      <w:pPr>
        <w:pStyle w:val="3"/>
        <w:jc w:val="center"/>
        <w:rPr>
          <w:sz w:val="48"/>
          <w:szCs w:val="48"/>
          <w:u w:val="single"/>
        </w:rPr>
      </w:pPr>
      <w:r w:rsidRPr="001B3597">
        <w:rPr>
          <w:sz w:val="48"/>
          <w:szCs w:val="48"/>
          <w:u w:val="single"/>
        </w:rPr>
        <w:t>Каникулы без дыма и огня!</w:t>
      </w:r>
    </w:p>
    <w:p w:rsidR="00E03C69" w:rsidRPr="00E03C69" w:rsidRDefault="001B3597" w:rsidP="00E03C69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E03C69">
        <w:rPr>
          <w:sz w:val="28"/>
          <w:szCs w:val="28"/>
        </w:rPr>
        <w:tab/>
      </w:r>
      <w:r w:rsidRPr="00E03C69">
        <w:rPr>
          <w:sz w:val="32"/>
          <w:szCs w:val="32"/>
        </w:rPr>
        <w:t xml:space="preserve">Летние каникулы - долгожданная пора для мальчишек и девчонок. Детская любознательность заставляет искать новые занятия и развлечения. Хорошо, когда это безопасные игры под контролем родителей. Но, в суете будничных дней и забот, когда родители заняты делами, а бабушки и дедушки хозяйственной работой на участках, дети остаются без присмотра и находят не самые удачные развлечения. Именно о том, как сделать летний досуг дошколят и школьников увлекательным, полезным, а главное безопасным подскажут спасатели.  </w:t>
      </w:r>
    </w:p>
    <w:p w:rsidR="001B3597" w:rsidRPr="00E03C69" w:rsidRDefault="001B3597" w:rsidP="00E03C69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E03C69">
        <w:rPr>
          <w:sz w:val="32"/>
          <w:szCs w:val="32"/>
        </w:rPr>
        <w:t>В сваю очередь,</w:t>
      </w:r>
      <w:r w:rsidR="00E03C69" w:rsidRPr="00E03C69">
        <w:rPr>
          <w:sz w:val="32"/>
          <w:szCs w:val="32"/>
        </w:rPr>
        <w:t xml:space="preserve"> </w:t>
      </w:r>
      <w:r w:rsidRPr="00E03C69">
        <w:rPr>
          <w:sz w:val="32"/>
          <w:szCs w:val="32"/>
        </w:rPr>
        <w:t>уважаемые родители, позаботьтесь о безопасности своего ребенка. МЧС напоминает, что опасность для детей представляют:</w:t>
      </w:r>
    </w:p>
    <w:p w:rsidR="001B3597" w:rsidRPr="00E03C69" w:rsidRDefault="001B3597" w:rsidP="001B3597">
      <w:pPr>
        <w:pStyle w:val="a6"/>
        <w:numPr>
          <w:ilvl w:val="0"/>
          <w:numId w:val="7"/>
        </w:numPr>
        <w:ind w:left="0" w:firstLine="709"/>
        <w:jc w:val="both"/>
        <w:rPr>
          <w:sz w:val="32"/>
          <w:szCs w:val="32"/>
        </w:rPr>
      </w:pPr>
      <w:r w:rsidRPr="00E03C69">
        <w:rPr>
          <w:sz w:val="32"/>
          <w:szCs w:val="32"/>
        </w:rPr>
        <w:t>открытые окна;</w:t>
      </w:r>
    </w:p>
    <w:p w:rsidR="001B3597" w:rsidRPr="00E03C69" w:rsidRDefault="001B3597" w:rsidP="001B3597">
      <w:pPr>
        <w:pStyle w:val="a6"/>
        <w:numPr>
          <w:ilvl w:val="0"/>
          <w:numId w:val="7"/>
        </w:numPr>
        <w:ind w:left="0" w:firstLine="709"/>
        <w:jc w:val="both"/>
        <w:rPr>
          <w:sz w:val="32"/>
          <w:szCs w:val="32"/>
        </w:rPr>
      </w:pPr>
      <w:r w:rsidRPr="00E03C69">
        <w:rPr>
          <w:sz w:val="32"/>
          <w:szCs w:val="32"/>
        </w:rPr>
        <w:t>горячие жидкости;</w:t>
      </w:r>
    </w:p>
    <w:p w:rsidR="001B3597" w:rsidRPr="00E03C69" w:rsidRDefault="001B3597" w:rsidP="001B3597">
      <w:pPr>
        <w:pStyle w:val="a6"/>
        <w:numPr>
          <w:ilvl w:val="0"/>
          <w:numId w:val="7"/>
        </w:numPr>
        <w:ind w:left="0" w:firstLine="709"/>
        <w:jc w:val="both"/>
        <w:rPr>
          <w:sz w:val="32"/>
          <w:szCs w:val="32"/>
        </w:rPr>
      </w:pPr>
      <w:r w:rsidRPr="00E03C69">
        <w:rPr>
          <w:sz w:val="32"/>
          <w:szCs w:val="32"/>
        </w:rPr>
        <w:t>электророзетки, включенные электроприборы;</w:t>
      </w:r>
    </w:p>
    <w:p w:rsidR="001B3597" w:rsidRPr="00E03C69" w:rsidRDefault="001B3597" w:rsidP="001B3597">
      <w:pPr>
        <w:pStyle w:val="a6"/>
        <w:numPr>
          <w:ilvl w:val="0"/>
          <w:numId w:val="7"/>
        </w:numPr>
        <w:ind w:left="0" w:firstLine="709"/>
        <w:jc w:val="both"/>
        <w:rPr>
          <w:sz w:val="32"/>
          <w:szCs w:val="32"/>
        </w:rPr>
      </w:pPr>
      <w:r w:rsidRPr="00E03C69">
        <w:rPr>
          <w:sz w:val="32"/>
          <w:szCs w:val="32"/>
        </w:rPr>
        <w:t>незакрепленная мебель;</w:t>
      </w:r>
    </w:p>
    <w:p w:rsidR="00E03C69" w:rsidRPr="00E03C69" w:rsidRDefault="001B3597" w:rsidP="00E03C69">
      <w:pPr>
        <w:pStyle w:val="a6"/>
        <w:numPr>
          <w:ilvl w:val="0"/>
          <w:numId w:val="7"/>
        </w:numPr>
        <w:ind w:left="0" w:firstLine="709"/>
        <w:jc w:val="both"/>
        <w:rPr>
          <w:sz w:val="32"/>
          <w:szCs w:val="32"/>
        </w:rPr>
      </w:pPr>
      <w:r w:rsidRPr="00E03C69">
        <w:rPr>
          <w:sz w:val="32"/>
          <w:szCs w:val="32"/>
        </w:rPr>
        <w:t>водные процедуры, без взрослых.</w:t>
      </w:r>
    </w:p>
    <w:p w:rsidR="001B3597" w:rsidRPr="00E03C69" w:rsidRDefault="001B3597" w:rsidP="00E03C69">
      <w:pPr>
        <w:ind w:firstLine="709"/>
        <w:jc w:val="both"/>
        <w:rPr>
          <w:sz w:val="32"/>
          <w:szCs w:val="32"/>
        </w:rPr>
      </w:pPr>
      <w:r w:rsidRPr="00E03C69">
        <w:rPr>
          <w:sz w:val="32"/>
          <w:szCs w:val="32"/>
        </w:rPr>
        <w:t>Уважаемые взрослые! Чтобы не повторять страшных трагедий, научите детей правилам безопасности:</w:t>
      </w:r>
    </w:p>
    <w:p w:rsidR="001B3597" w:rsidRPr="00E03C69" w:rsidRDefault="001B3597" w:rsidP="00E03C69">
      <w:pPr>
        <w:ind w:firstLine="709"/>
        <w:jc w:val="both"/>
        <w:rPr>
          <w:sz w:val="32"/>
          <w:szCs w:val="32"/>
        </w:rPr>
      </w:pPr>
      <w:r w:rsidRPr="00E03C69">
        <w:rPr>
          <w:sz w:val="32"/>
          <w:szCs w:val="32"/>
        </w:rPr>
        <w:t>Демонстрируйте соблюдение всех правил безопасности личным примером. Храните их в недоступных местах.</w:t>
      </w:r>
    </w:p>
    <w:p w:rsidR="001B3597" w:rsidRPr="00E03C69" w:rsidRDefault="001B3597" w:rsidP="00E03C69">
      <w:pPr>
        <w:ind w:firstLine="709"/>
        <w:jc w:val="both"/>
        <w:rPr>
          <w:sz w:val="32"/>
          <w:szCs w:val="32"/>
        </w:rPr>
      </w:pPr>
      <w:r w:rsidRPr="00E03C69">
        <w:rPr>
          <w:sz w:val="32"/>
          <w:szCs w:val="32"/>
        </w:rPr>
        <w:t>- Подробно объясните ребенку порядок его действия при пожаре, выучите вместе телефоны экстренных служб.</w:t>
      </w:r>
    </w:p>
    <w:p w:rsidR="001B3597" w:rsidRPr="00E03C69" w:rsidRDefault="001B3597" w:rsidP="00E03C69">
      <w:pPr>
        <w:ind w:firstLine="709"/>
        <w:jc w:val="both"/>
        <w:rPr>
          <w:sz w:val="32"/>
          <w:szCs w:val="32"/>
        </w:rPr>
      </w:pPr>
      <w:r w:rsidRPr="00E03C69">
        <w:rPr>
          <w:sz w:val="32"/>
          <w:szCs w:val="32"/>
        </w:rPr>
        <w:t>Берегите себя и своих близких!</w:t>
      </w:r>
    </w:p>
    <w:p w:rsidR="001B3597" w:rsidRDefault="001B3597" w:rsidP="001B3597">
      <w:pPr>
        <w:ind w:right="-28" w:firstLine="601"/>
        <w:jc w:val="both"/>
        <w:rPr>
          <w:sz w:val="32"/>
          <w:szCs w:val="32"/>
        </w:rPr>
      </w:pPr>
    </w:p>
    <w:p w:rsidR="001B3597" w:rsidRDefault="001B3597" w:rsidP="001B3597">
      <w:pPr>
        <w:ind w:right="-28" w:firstLine="601"/>
        <w:jc w:val="both"/>
        <w:rPr>
          <w:sz w:val="32"/>
          <w:szCs w:val="32"/>
        </w:rPr>
      </w:pPr>
    </w:p>
    <w:p w:rsidR="001B3597" w:rsidRDefault="001B3597" w:rsidP="001B3597">
      <w:pPr>
        <w:ind w:right="-28" w:firstLine="601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За информацией обращайтесь в районный</w:t>
      </w:r>
    </w:p>
    <w:p w:rsidR="001B3597" w:rsidRDefault="001B3597" w:rsidP="001B3597">
      <w:pPr>
        <w:spacing w:line="440" w:lineRule="exact"/>
        <w:jc w:val="center"/>
        <w:rPr>
          <w:sz w:val="32"/>
          <w:szCs w:val="32"/>
        </w:rPr>
      </w:pPr>
      <w:r>
        <w:rPr>
          <w:sz w:val="36"/>
          <w:szCs w:val="36"/>
          <w:u w:val="single"/>
        </w:rPr>
        <w:t>отдел по чрезвычайным ситуациям по телефонам</w:t>
      </w:r>
    </w:p>
    <w:p w:rsidR="001B3597" w:rsidRDefault="001B3597" w:rsidP="001B3597">
      <w:pPr>
        <w:spacing w:line="600" w:lineRule="exact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101 или 112</w:t>
      </w:r>
    </w:p>
    <w:p w:rsidR="001B3597" w:rsidRDefault="00350FFD" w:rsidP="001B3597">
      <w:pPr>
        <w:spacing w:line="600" w:lineRule="exact"/>
        <w:ind w:firstLine="900"/>
        <w:rPr>
          <w:b/>
          <w:spacing w:val="-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20955</wp:posOffset>
            </wp:positionV>
            <wp:extent cx="457200" cy="457200"/>
            <wp:effectExtent l="19050" t="0" r="0" b="0"/>
            <wp:wrapNone/>
            <wp:docPr id="15" name="Рисунок 8" descr="ка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кас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B3597">
        <w:rPr>
          <w:b/>
          <w:spacing w:val="-12"/>
          <w:sz w:val="28"/>
          <w:szCs w:val="28"/>
        </w:rPr>
        <w:t xml:space="preserve">Гродненское  областное  управление  Министерства  по  чрезвычайным  ситуациям </w:t>
      </w:r>
    </w:p>
    <w:p w:rsidR="0067312C" w:rsidRPr="00821817" w:rsidRDefault="0067312C" w:rsidP="001B3597">
      <w:pPr>
        <w:ind w:firstLine="601"/>
        <w:jc w:val="both"/>
        <w:rPr>
          <w:b/>
          <w:sz w:val="28"/>
          <w:szCs w:val="28"/>
        </w:rPr>
      </w:pPr>
    </w:p>
    <w:sectPr w:rsidR="0067312C" w:rsidRPr="00821817" w:rsidSect="00561F2E">
      <w:pgSz w:w="11906" w:h="16838"/>
      <w:pgMar w:top="426" w:right="567" w:bottom="20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A5375"/>
    <w:multiLevelType w:val="hybridMultilevel"/>
    <w:tmpl w:val="075A8652"/>
    <w:lvl w:ilvl="0" w:tplc="AD2ABF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8B14A0"/>
    <w:multiLevelType w:val="hybridMultilevel"/>
    <w:tmpl w:val="F258C9C2"/>
    <w:lvl w:ilvl="0" w:tplc="AD2ABF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5C43E0"/>
    <w:multiLevelType w:val="multilevel"/>
    <w:tmpl w:val="075A865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23314B"/>
    <w:multiLevelType w:val="hybridMultilevel"/>
    <w:tmpl w:val="9DAA09B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3D3DE6"/>
    <w:multiLevelType w:val="hybridMultilevel"/>
    <w:tmpl w:val="C562C806"/>
    <w:lvl w:ilvl="0" w:tplc="AD2ABF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1920AD"/>
    <w:multiLevelType w:val="hybridMultilevel"/>
    <w:tmpl w:val="333E1CF8"/>
    <w:lvl w:ilvl="0" w:tplc="0C54570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CD84A69"/>
    <w:multiLevelType w:val="hybridMultilevel"/>
    <w:tmpl w:val="D6B6B6F6"/>
    <w:lvl w:ilvl="0" w:tplc="C458F4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stylePaneFormatFilter w:val="3F01"/>
  <w:defaultTabStop w:val="708"/>
  <w:characterSpacingControl w:val="doNotCompress"/>
  <w:compat/>
  <w:rsids>
    <w:rsidRoot w:val="00F274A7"/>
    <w:rsid w:val="0000061F"/>
    <w:rsid w:val="000071F7"/>
    <w:rsid w:val="00071DC2"/>
    <w:rsid w:val="00091D85"/>
    <w:rsid w:val="000B3BB6"/>
    <w:rsid w:val="000B4319"/>
    <w:rsid w:val="000B4A6F"/>
    <w:rsid w:val="000F6876"/>
    <w:rsid w:val="00121B0C"/>
    <w:rsid w:val="00160497"/>
    <w:rsid w:val="00185FEA"/>
    <w:rsid w:val="00190B99"/>
    <w:rsid w:val="001B3597"/>
    <w:rsid w:val="001C47A0"/>
    <w:rsid w:val="001E4612"/>
    <w:rsid w:val="00216388"/>
    <w:rsid w:val="0024597F"/>
    <w:rsid w:val="002745AB"/>
    <w:rsid w:val="00275644"/>
    <w:rsid w:val="00282D9C"/>
    <w:rsid w:val="002A1D5E"/>
    <w:rsid w:val="003158FA"/>
    <w:rsid w:val="003236F0"/>
    <w:rsid w:val="00325755"/>
    <w:rsid w:val="00327924"/>
    <w:rsid w:val="0033342B"/>
    <w:rsid w:val="00350FFD"/>
    <w:rsid w:val="0039177F"/>
    <w:rsid w:val="003F033E"/>
    <w:rsid w:val="003F631D"/>
    <w:rsid w:val="00462048"/>
    <w:rsid w:val="004B07F0"/>
    <w:rsid w:val="004B6488"/>
    <w:rsid w:val="004E7295"/>
    <w:rsid w:val="005556E8"/>
    <w:rsid w:val="00561F2E"/>
    <w:rsid w:val="00573DA1"/>
    <w:rsid w:val="005A3997"/>
    <w:rsid w:val="005C1AD4"/>
    <w:rsid w:val="005D35A2"/>
    <w:rsid w:val="005D4F3D"/>
    <w:rsid w:val="005F5740"/>
    <w:rsid w:val="00610225"/>
    <w:rsid w:val="006512F5"/>
    <w:rsid w:val="0067312C"/>
    <w:rsid w:val="00674A1E"/>
    <w:rsid w:val="006838D6"/>
    <w:rsid w:val="006866DD"/>
    <w:rsid w:val="006B57F4"/>
    <w:rsid w:val="00731388"/>
    <w:rsid w:val="00734C8A"/>
    <w:rsid w:val="00757923"/>
    <w:rsid w:val="007606DB"/>
    <w:rsid w:val="00785123"/>
    <w:rsid w:val="007A6B4C"/>
    <w:rsid w:val="007C6B00"/>
    <w:rsid w:val="007C71D6"/>
    <w:rsid w:val="00816BC4"/>
    <w:rsid w:val="00817146"/>
    <w:rsid w:val="00820B7F"/>
    <w:rsid w:val="00821817"/>
    <w:rsid w:val="00855DFC"/>
    <w:rsid w:val="00897137"/>
    <w:rsid w:val="008D1CAA"/>
    <w:rsid w:val="008F659A"/>
    <w:rsid w:val="00926D03"/>
    <w:rsid w:val="009708E8"/>
    <w:rsid w:val="00970A9C"/>
    <w:rsid w:val="009A57D6"/>
    <w:rsid w:val="009B2DEA"/>
    <w:rsid w:val="009B3F6C"/>
    <w:rsid w:val="009B61E4"/>
    <w:rsid w:val="00A16421"/>
    <w:rsid w:val="00A32E51"/>
    <w:rsid w:val="00A33028"/>
    <w:rsid w:val="00A44332"/>
    <w:rsid w:val="00AC1FD8"/>
    <w:rsid w:val="00AC71C0"/>
    <w:rsid w:val="00AF62C4"/>
    <w:rsid w:val="00B06D6E"/>
    <w:rsid w:val="00B1085F"/>
    <w:rsid w:val="00B2575B"/>
    <w:rsid w:val="00B35204"/>
    <w:rsid w:val="00B36284"/>
    <w:rsid w:val="00B63378"/>
    <w:rsid w:val="00B761DD"/>
    <w:rsid w:val="00B83C22"/>
    <w:rsid w:val="00B84D75"/>
    <w:rsid w:val="00B86649"/>
    <w:rsid w:val="00BD7B48"/>
    <w:rsid w:val="00BE5E87"/>
    <w:rsid w:val="00C06CB0"/>
    <w:rsid w:val="00C07A77"/>
    <w:rsid w:val="00C12D1D"/>
    <w:rsid w:val="00C16C68"/>
    <w:rsid w:val="00C261D4"/>
    <w:rsid w:val="00C330AC"/>
    <w:rsid w:val="00C437EF"/>
    <w:rsid w:val="00C66916"/>
    <w:rsid w:val="00C81D4A"/>
    <w:rsid w:val="00C96F6D"/>
    <w:rsid w:val="00CF59D4"/>
    <w:rsid w:val="00D33FF9"/>
    <w:rsid w:val="00D42863"/>
    <w:rsid w:val="00D75E8B"/>
    <w:rsid w:val="00D8143A"/>
    <w:rsid w:val="00D86131"/>
    <w:rsid w:val="00DA1693"/>
    <w:rsid w:val="00DB6514"/>
    <w:rsid w:val="00DC0562"/>
    <w:rsid w:val="00DC3859"/>
    <w:rsid w:val="00DC6816"/>
    <w:rsid w:val="00DC6FE3"/>
    <w:rsid w:val="00DC7255"/>
    <w:rsid w:val="00DD2EA9"/>
    <w:rsid w:val="00E03C69"/>
    <w:rsid w:val="00E55737"/>
    <w:rsid w:val="00E711C4"/>
    <w:rsid w:val="00E7288D"/>
    <w:rsid w:val="00E76270"/>
    <w:rsid w:val="00E7695F"/>
    <w:rsid w:val="00E877E8"/>
    <w:rsid w:val="00EA08BD"/>
    <w:rsid w:val="00EC5CEE"/>
    <w:rsid w:val="00ED31EA"/>
    <w:rsid w:val="00EF490A"/>
    <w:rsid w:val="00F274A7"/>
    <w:rsid w:val="00F301CB"/>
    <w:rsid w:val="00F71A1A"/>
    <w:rsid w:val="00F728D2"/>
    <w:rsid w:val="00F743C5"/>
    <w:rsid w:val="00F95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1B3597"/>
    <w:pPr>
      <w:keepNext/>
      <w:outlineLvl w:val="2"/>
    </w:pPr>
    <w:rPr>
      <w:b/>
      <w:sz w:val="1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rsid w:val="00DC3859"/>
    <w:pPr>
      <w:spacing w:before="100" w:beforeAutospacing="1" w:after="100" w:afterAutospacing="1"/>
      <w:ind w:firstLine="600"/>
    </w:pPr>
  </w:style>
  <w:style w:type="paragraph" w:styleId="a4">
    <w:name w:val="Body Text Indent"/>
    <w:basedOn w:val="a"/>
    <w:rsid w:val="007C71D6"/>
    <w:pPr>
      <w:spacing w:after="120"/>
      <w:ind w:left="283"/>
    </w:pPr>
  </w:style>
  <w:style w:type="paragraph" w:styleId="a5">
    <w:name w:val="Balloon Text"/>
    <w:basedOn w:val="a"/>
    <w:semiHidden/>
    <w:rsid w:val="0082181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1B3597"/>
    <w:rPr>
      <w:b/>
      <w:sz w:val="18"/>
    </w:rPr>
  </w:style>
  <w:style w:type="paragraph" w:styleId="a6">
    <w:name w:val="List Paragraph"/>
    <w:basedOn w:val="a"/>
    <w:uiPriority w:val="34"/>
    <w:qFormat/>
    <w:rsid w:val="001B35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5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4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2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49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20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5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2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6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93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8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9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0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7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6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4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00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46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113E1-8E8B-4E0B-810B-02662F4FF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 исполнение указания Первого заместителя начальника учреждения № 44/04-13/1264 вн</vt:lpstr>
    </vt:vector>
  </TitlesOfParts>
  <Company>MoBIL GROUP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 исполнение указания Первого заместителя начальника учреждения № 44/04-13/1264 вн</dc:title>
  <dc:subject/>
  <dc:creator>cpo</dc:creator>
  <cp:keywords/>
  <cp:lastModifiedBy>user</cp:lastModifiedBy>
  <cp:revision>2</cp:revision>
  <cp:lastPrinted>2020-06-15T11:58:00Z</cp:lastPrinted>
  <dcterms:created xsi:type="dcterms:W3CDTF">2020-06-15T11:58:00Z</dcterms:created>
  <dcterms:modified xsi:type="dcterms:W3CDTF">2020-06-15T11:58:00Z</dcterms:modified>
</cp:coreProperties>
</file>